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7"/>
      </w:tblGrid>
      <w:tr w:rsidR="00A06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E136F" w:rsidRDefault="00AE136F">
            <w:pPr>
              <w:ind w:left="250"/>
              <w:rPr>
                <w:sz w:val="28"/>
                <w:lang w:val="kk-KZ"/>
              </w:rPr>
            </w:pPr>
            <w:r w:rsidRPr="007B457C">
              <w:rPr>
                <w:sz w:val="28"/>
                <w:szCs w:val="28"/>
              </w:rPr>
              <w:t>Приложение к решению</w:t>
            </w:r>
          </w:p>
          <w:p w:rsidR="00A068AE" w:rsidRDefault="002E6BD7">
            <w:pPr>
              <w:ind w:left="250"/>
            </w:pPr>
            <w:r>
              <w:rPr>
                <w:sz w:val="28"/>
              </w:rPr>
              <w:t xml:space="preserve">Восточно-Казахстанского областного </w:t>
            </w:r>
            <w:proofErr w:type="spellStart"/>
            <w:r>
              <w:rPr>
                <w:sz w:val="28"/>
              </w:rPr>
              <w:t>маслихата</w:t>
            </w:r>
            <w:proofErr w:type="spellEnd"/>
          </w:p>
          <w:p w:rsidR="00A068AE" w:rsidRDefault="002E6BD7">
            <w:pPr>
              <w:ind w:left="250"/>
            </w:pPr>
            <w:r>
              <w:rPr>
                <w:sz w:val="28"/>
              </w:rPr>
              <w:t>от 14 декабря 2022 года</w:t>
            </w:r>
          </w:p>
          <w:p w:rsidR="00A068AE" w:rsidRDefault="002E6BD7">
            <w:pPr>
              <w:ind w:left="250"/>
              <w:rPr>
                <w:sz w:val="28"/>
                <w:lang w:val="kk-KZ"/>
              </w:rPr>
            </w:pPr>
            <w:r>
              <w:rPr>
                <w:sz w:val="28"/>
              </w:rPr>
              <w:t>№ 21/199-VII</w:t>
            </w:r>
          </w:p>
          <w:p w:rsidR="00AE136F" w:rsidRPr="00AE136F" w:rsidRDefault="00AE136F">
            <w:pPr>
              <w:ind w:left="250"/>
              <w:rPr>
                <w:lang w:val="kk-KZ"/>
              </w:rPr>
            </w:pPr>
          </w:p>
        </w:tc>
      </w:tr>
    </w:tbl>
    <w:p w:rsidR="00F40223" w:rsidRPr="007B457C" w:rsidRDefault="00F40223" w:rsidP="00F40223">
      <w:pPr>
        <w:autoSpaceDE w:val="0"/>
        <w:autoSpaceDN w:val="0"/>
        <w:adjustRightInd w:val="0"/>
        <w:ind w:left="6240"/>
        <w:rPr>
          <w:sz w:val="28"/>
          <w:szCs w:val="28"/>
        </w:rPr>
      </w:pPr>
      <w:proofErr w:type="gramStart"/>
      <w:r w:rsidRPr="007B457C">
        <w:rPr>
          <w:rFonts w:eastAsia="Calibri"/>
          <w:sz w:val="28"/>
          <w:szCs w:val="28"/>
        </w:rPr>
        <w:t>Утверждены</w:t>
      </w:r>
      <w:proofErr w:type="gramEnd"/>
      <w:r w:rsidRPr="007B457C">
        <w:rPr>
          <w:rFonts w:eastAsia="Calibri"/>
          <w:sz w:val="28"/>
          <w:szCs w:val="28"/>
        </w:rPr>
        <w:t xml:space="preserve"> решением </w:t>
      </w:r>
      <w:r w:rsidRPr="007B457C">
        <w:rPr>
          <w:rFonts w:eastAsia="Calibri"/>
          <w:sz w:val="28"/>
          <w:szCs w:val="28"/>
        </w:rPr>
        <w:br/>
        <w:t xml:space="preserve">Восточно-Казахстанского </w:t>
      </w:r>
      <w:r w:rsidRPr="007B457C">
        <w:rPr>
          <w:rFonts w:eastAsia="Calibri"/>
          <w:sz w:val="28"/>
          <w:szCs w:val="28"/>
        </w:rPr>
        <w:br/>
        <w:t xml:space="preserve">областного </w:t>
      </w:r>
      <w:proofErr w:type="spellStart"/>
      <w:r w:rsidRPr="007B457C">
        <w:rPr>
          <w:rFonts w:eastAsia="Calibri"/>
          <w:sz w:val="28"/>
          <w:szCs w:val="28"/>
        </w:rPr>
        <w:t>маслихата</w:t>
      </w:r>
      <w:proofErr w:type="spellEnd"/>
      <w:r w:rsidRPr="007B457C">
        <w:rPr>
          <w:rFonts w:eastAsia="Calibri"/>
          <w:sz w:val="28"/>
          <w:szCs w:val="28"/>
        </w:rPr>
        <w:t xml:space="preserve"> </w:t>
      </w:r>
      <w:r w:rsidRPr="007B457C">
        <w:rPr>
          <w:rFonts w:eastAsia="Calibri"/>
          <w:sz w:val="28"/>
          <w:szCs w:val="28"/>
        </w:rPr>
        <w:br/>
        <w:t xml:space="preserve">от 9 октября 2013 года </w:t>
      </w:r>
      <w:r w:rsidRPr="007B457C">
        <w:rPr>
          <w:rFonts w:eastAsia="Calibri"/>
          <w:sz w:val="28"/>
          <w:szCs w:val="28"/>
        </w:rPr>
        <w:br/>
        <w:t>№ 14/171-V</w:t>
      </w:r>
    </w:p>
    <w:p w:rsidR="00F40223" w:rsidRPr="007B457C" w:rsidRDefault="00F40223" w:rsidP="00F40223">
      <w:pPr>
        <w:autoSpaceDE w:val="0"/>
        <w:autoSpaceDN w:val="0"/>
        <w:adjustRightInd w:val="0"/>
        <w:ind w:left="6240"/>
        <w:jc w:val="center"/>
        <w:rPr>
          <w:sz w:val="28"/>
          <w:szCs w:val="28"/>
        </w:rPr>
      </w:pPr>
    </w:p>
    <w:p w:rsidR="00F40223" w:rsidRPr="007B457C" w:rsidRDefault="00F40223" w:rsidP="00F40223">
      <w:pPr>
        <w:autoSpaceDE w:val="0"/>
        <w:autoSpaceDN w:val="0"/>
        <w:adjustRightInd w:val="0"/>
        <w:ind w:left="6240"/>
        <w:jc w:val="center"/>
        <w:rPr>
          <w:sz w:val="28"/>
          <w:szCs w:val="28"/>
        </w:rPr>
      </w:pPr>
    </w:p>
    <w:p w:rsidR="00F40223" w:rsidRPr="007B457C" w:rsidRDefault="00F40223" w:rsidP="00F40223">
      <w:pPr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>Правила</w:t>
      </w:r>
    </w:p>
    <w:p w:rsidR="00664D55" w:rsidRDefault="00F40223" w:rsidP="00F40223">
      <w:pPr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 xml:space="preserve">забора воды из поверхностных и подземных водных объектов </w:t>
      </w:r>
    </w:p>
    <w:p w:rsidR="00F40223" w:rsidRPr="007B457C" w:rsidRDefault="00F40223" w:rsidP="00F40223">
      <w:pPr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 xml:space="preserve">при нецентрализованном питьевом водоснабжении населения </w:t>
      </w:r>
    </w:p>
    <w:p w:rsidR="00F40223" w:rsidRPr="007B457C" w:rsidRDefault="00F40223" w:rsidP="00F40223">
      <w:pPr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>Восточно-Казахстанской области</w:t>
      </w:r>
    </w:p>
    <w:p w:rsidR="00F40223" w:rsidRPr="007B457C" w:rsidRDefault="00F40223" w:rsidP="00EE25EC">
      <w:pPr>
        <w:rPr>
          <w:sz w:val="28"/>
          <w:szCs w:val="28"/>
        </w:rPr>
      </w:pPr>
    </w:p>
    <w:p w:rsidR="00F40223" w:rsidRPr="007B457C" w:rsidRDefault="00F40223" w:rsidP="00F4022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>Общие положения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  <w:bookmarkStart w:id="0" w:name="_GoBack"/>
      <w:bookmarkEnd w:id="0"/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 xml:space="preserve">1. </w:t>
      </w:r>
      <w:proofErr w:type="gramStart"/>
      <w:r w:rsidRPr="007B457C">
        <w:rPr>
          <w:sz w:val="28"/>
          <w:szCs w:val="28"/>
        </w:rPr>
        <w:t>Настоящие Правила забора воды из поверхностных и подземных водных объектов при нецентрализованном питьевом водоснабжении населения Восточно-Казахстанской области (далее - Правила) разработаны в соответствии с пунктом 2 статьи 92 Водного кодекса Республики Казахстан и определяют порядок забора воды из поверхностных и подземных водных объектов при нецентрализованном питьевом водоснабжении населения на территории Восточно-Казахстанской области.</w:t>
      </w:r>
      <w:proofErr w:type="gramEnd"/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>2. Правила распространяются на физические и юридические лица, осуществляющие услуги по нецентрализованному водоснабжению населения.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>3. В настоящих Правилах используются следующие термины и определения: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>1) питьевая вода – вода в ее естественном состоянии или после обработки, отвечающая по качеству установленным национальным стандартам и гигиеническим нормативам, предназначенная для питьевых и хозяйственно-питьевых нужд населения;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>2) нецентрализованное водоснабжение – сооружения, предназначенные для забора питьевой воды без подачи ее к местам расходования, открытые для общего пользования или находящиеся в индивидуальном пользовании;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 xml:space="preserve">3) водоснабжение – совокупность мероприятий, обеспечивающих забор, хранение, подготовку, подачу и распределение воды через системы водоснабжения </w:t>
      </w:r>
      <w:proofErr w:type="spellStart"/>
      <w:r w:rsidRPr="007B457C">
        <w:rPr>
          <w:sz w:val="28"/>
          <w:szCs w:val="28"/>
        </w:rPr>
        <w:t>водопотребителям</w:t>
      </w:r>
      <w:proofErr w:type="spellEnd"/>
      <w:r w:rsidRPr="007B457C">
        <w:rPr>
          <w:sz w:val="28"/>
          <w:szCs w:val="28"/>
        </w:rPr>
        <w:t>.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</w:p>
    <w:p w:rsidR="00F40223" w:rsidRPr="007B457C" w:rsidRDefault="00F40223" w:rsidP="00F40223">
      <w:pPr>
        <w:jc w:val="both"/>
        <w:rPr>
          <w:sz w:val="28"/>
          <w:szCs w:val="28"/>
        </w:rPr>
      </w:pPr>
    </w:p>
    <w:p w:rsidR="00F40223" w:rsidRPr="007B457C" w:rsidRDefault="00347811" w:rsidP="00F4022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>Требования к</w:t>
      </w:r>
      <w:r w:rsidR="00F40223" w:rsidRPr="007B457C">
        <w:rPr>
          <w:b/>
          <w:sz w:val="28"/>
          <w:szCs w:val="28"/>
        </w:rPr>
        <w:t xml:space="preserve"> забор</w:t>
      </w:r>
      <w:r w:rsidRPr="007B457C">
        <w:rPr>
          <w:b/>
          <w:sz w:val="28"/>
          <w:szCs w:val="28"/>
        </w:rPr>
        <w:t>у</w:t>
      </w:r>
      <w:r w:rsidR="00F40223" w:rsidRPr="007B457C">
        <w:rPr>
          <w:b/>
          <w:sz w:val="28"/>
          <w:szCs w:val="28"/>
        </w:rPr>
        <w:t xml:space="preserve"> воды из </w:t>
      </w:r>
      <w:proofErr w:type="gramStart"/>
      <w:r w:rsidR="00F40223" w:rsidRPr="007B457C">
        <w:rPr>
          <w:b/>
          <w:sz w:val="28"/>
          <w:szCs w:val="28"/>
        </w:rPr>
        <w:t>поверхностных</w:t>
      </w:r>
      <w:proofErr w:type="gramEnd"/>
      <w:r w:rsidR="00F40223" w:rsidRPr="007B457C">
        <w:rPr>
          <w:b/>
          <w:sz w:val="28"/>
          <w:szCs w:val="28"/>
        </w:rPr>
        <w:t xml:space="preserve"> и подземных </w:t>
      </w:r>
    </w:p>
    <w:p w:rsidR="00F40223" w:rsidRPr="007B457C" w:rsidRDefault="00F40223" w:rsidP="00F40223">
      <w:pPr>
        <w:ind w:left="720"/>
        <w:jc w:val="center"/>
        <w:rPr>
          <w:b/>
          <w:sz w:val="28"/>
          <w:szCs w:val="28"/>
        </w:rPr>
      </w:pPr>
      <w:r w:rsidRPr="007B457C">
        <w:rPr>
          <w:b/>
          <w:sz w:val="28"/>
          <w:szCs w:val="28"/>
        </w:rPr>
        <w:t xml:space="preserve">водных объектов при </w:t>
      </w:r>
      <w:proofErr w:type="gramStart"/>
      <w:r w:rsidRPr="007B457C">
        <w:rPr>
          <w:b/>
          <w:sz w:val="28"/>
          <w:szCs w:val="28"/>
        </w:rPr>
        <w:t>нецентрализованном</w:t>
      </w:r>
      <w:proofErr w:type="gramEnd"/>
      <w:r w:rsidRPr="007B457C">
        <w:rPr>
          <w:b/>
          <w:sz w:val="28"/>
          <w:szCs w:val="28"/>
        </w:rPr>
        <w:t xml:space="preserve"> питьевом </w:t>
      </w:r>
    </w:p>
    <w:p w:rsidR="00F40223" w:rsidRPr="007B457C" w:rsidRDefault="00F40223" w:rsidP="00F40223">
      <w:pPr>
        <w:ind w:left="720"/>
        <w:jc w:val="center"/>
        <w:rPr>
          <w:b/>
          <w:sz w:val="28"/>
          <w:szCs w:val="28"/>
        </w:rPr>
      </w:pPr>
      <w:proofErr w:type="gramStart"/>
      <w:r w:rsidRPr="007B457C">
        <w:rPr>
          <w:b/>
          <w:sz w:val="28"/>
          <w:szCs w:val="28"/>
        </w:rPr>
        <w:lastRenderedPageBreak/>
        <w:t>водоснабжении</w:t>
      </w:r>
      <w:proofErr w:type="gramEnd"/>
      <w:r w:rsidRPr="007B457C">
        <w:rPr>
          <w:b/>
          <w:sz w:val="28"/>
          <w:szCs w:val="28"/>
        </w:rPr>
        <w:t xml:space="preserve"> населения</w:t>
      </w:r>
    </w:p>
    <w:p w:rsidR="00F40223" w:rsidRPr="007B457C" w:rsidRDefault="00F40223" w:rsidP="00F40223">
      <w:pPr>
        <w:ind w:left="720"/>
        <w:jc w:val="center"/>
        <w:rPr>
          <w:b/>
          <w:sz w:val="28"/>
          <w:szCs w:val="28"/>
        </w:rPr>
      </w:pPr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 xml:space="preserve">4. </w:t>
      </w:r>
      <w:proofErr w:type="gramStart"/>
      <w:r w:rsidRPr="007B457C">
        <w:rPr>
          <w:sz w:val="28"/>
          <w:szCs w:val="28"/>
        </w:rPr>
        <w:t>Физические лица, осуществляющие нецентрализованное питьевое водоснабжение для собственных нужд, осуществляют регистрацию на добровольной основе</w:t>
      </w:r>
      <w:r w:rsidR="000564A6" w:rsidRPr="007B457C">
        <w:rPr>
          <w:sz w:val="28"/>
          <w:szCs w:val="28"/>
        </w:rPr>
        <w:t xml:space="preserve"> </w:t>
      </w:r>
      <w:r w:rsidR="00B61A8D">
        <w:rPr>
          <w:sz w:val="28"/>
          <w:szCs w:val="28"/>
        </w:rPr>
        <w:t>в соответствии с</w:t>
      </w:r>
      <w:r w:rsidR="007B457C">
        <w:rPr>
          <w:sz w:val="28"/>
          <w:szCs w:val="28"/>
          <w:lang w:val="kk-KZ"/>
        </w:rPr>
        <w:t xml:space="preserve"> </w:t>
      </w:r>
      <w:r w:rsidR="00387913" w:rsidRPr="00387913">
        <w:rPr>
          <w:sz w:val="28"/>
          <w:szCs w:val="28"/>
          <w:lang w:val="kk-KZ"/>
        </w:rPr>
        <w:t>Правилами обязательной регистрации водопользования местными исполнительными органами областей, городов республиканского значения, столицы</w:t>
      </w:r>
      <w:r w:rsidR="007B457C">
        <w:rPr>
          <w:sz w:val="28"/>
          <w:szCs w:val="28"/>
          <w:lang w:val="kk-KZ"/>
        </w:rPr>
        <w:t xml:space="preserve">, утвержденными </w:t>
      </w:r>
      <w:r w:rsidR="000564A6" w:rsidRPr="007B457C">
        <w:rPr>
          <w:sz w:val="28"/>
          <w:szCs w:val="28"/>
        </w:rPr>
        <w:t>приказом Министра сельского хозяйства Республики Казахстан от 18 апреля 20</w:t>
      </w:r>
      <w:r w:rsidR="007B457C">
        <w:rPr>
          <w:sz w:val="28"/>
          <w:szCs w:val="28"/>
        </w:rPr>
        <w:t xml:space="preserve">12 года </w:t>
      </w:r>
      <w:r w:rsidR="00387913">
        <w:rPr>
          <w:sz w:val="28"/>
          <w:szCs w:val="28"/>
          <w:lang w:val="kk-KZ"/>
        </w:rPr>
        <w:t xml:space="preserve">                 </w:t>
      </w:r>
      <w:r w:rsidR="007B457C">
        <w:rPr>
          <w:sz w:val="28"/>
          <w:szCs w:val="28"/>
        </w:rPr>
        <w:t xml:space="preserve">№19-02/183 </w:t>
      </w:r>
      <w:r w:rsidR="000564A6" w:rsidRPr="007B457C">
        <w:rPr>
          <w:sz w:val="28"/>
          <w:szCs w:val="28"/>
        </w:rPr>
        <w:t>(зарегистрирован в Реестре государственной регистрации нормативных правовых актов под № 7678).</w:t>
      </w:r>
      <w:proofErr w:type="gramEnd"/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 xml:space="preserve">5. Нецентрализованное питьевое водоснабжение населения не требует получения разрешения </w:t>
      </w:r>
      <w:proofErr w:type="gramStart"/>
      <w:r w:rsidRPr="007B457C">
        <w:rPr>
          <w:sz w:val="28"/>
          <w:szCs w:val="28"/>
        </w:rPr>
        <w:t>на специальное водопользование при заборе воды из водных объектов в объеме до пятидесяти кубических метров</w:t>
      </w:r>
      <w:proofErr w:type="gramEnd"/>
      <w:r w:rsidRPr="007B457C">
        <w:rPr>
          <w:sz w:val="28"/>
          <w:szCs w:val="28"/>
        </w:rPr>
        <w:t xml:space="preserve"> в сутки.</w:t>
      </w:r>
    </w:p>
    <w:p w:rsidR="00F40223" w:rsidRPr="007B457C" w:rsidRDefault="00F40223" w:rsidP="00F40223">
      <w:pPr>
        <w:jc w:val="both"/>
        <w:rPr>
          <w:sz w:val="28"/>
          <w:szCs w:val="28"/>
        </w:rPr>
      </w:pPr>
      <w:r w:rsidRPr="007B457C">
        <w:rPr>
          <w:sz w:val="28"/>
          <w:szCs w:val="28"/>
        </w:rPr>
        <w:tab/>
        <w:t xml:space="preserve">6. </w:t>
      </w:r>
      <w:bookmarkStart w:id="1" w:name="25"/>
      <w:bookmarkEnd w:id="1"/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 xml:space="preserve">Качество питьевой воды нецентрализованных </w:t>
      </w:r>
      <w:proofErr w:type="spellStart"/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>водоисточников</w:t>
      </w:r>
      <w:proofErr w:type="spellEnd"/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 xml:space="preserve"> по своему составу и свойствам соответств</w:t>
      </w:r>
      <w:r w:rsidR="003F7ABA" w:rsidRPr="003F7ABA">
        <w:rPr>
          <w:rFonts w:eastAsiaTheme="minorHAnsi"/>
          <w:color w:val="000000"/>
          <w:sz w:val="28"/>
          <w:szCs w:val="28"/>
          <w:lang w:val="kk-KZ" w:eastAsia="en-US"/>
        </w:rPr>
        <w:t>ует</w:t>
      </w:r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 xml:space="preserve"> показателям, установленным </w:t>
      </w:r>
      <w:r w:rsidR="003F7ABA" w:rsidRPr="003F7ABA">
        <w:rPr>
          <w:rFonts w:eastAsiaTheme="minorHAnsi"/>
          <w:sz w:val="28"/>
          <w:szCs w:val="28"/>
          <w:lang w:val="x-none" w:eastAsia="en-US"/>
        </w:rPr>
        <w:t xml:space="preserve">Санитарными правилами </w:t>
      </w:r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 xml:space="preserve">«Санитарно-эпидемиологические требования к </w:t>
      </w:r>
      <w:proofErr w:type="spellStart"/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>водоисточникам</w:t>
      </w:r>
      <w:proofErr w:type="spellEnd"/>
      <w:r w:rsidR="003F7ABA" w:rsidRPr="003F7ABA">
        <w:rPr>
          <w:rFonts w:eastAsiaTheme="minorHAnsi"/>
          <w:color w:val="000000"/>
          <w:sz w:val="28"/>
          <w:szCs w:val="28"/>
          <w:lang w:val="x-none" w:eastAsia="en-US"/>
        </w:rPr>
        <w:t>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объектов», утвержденными Приказом Министра национальной экономики Республики Казахстан от 16 марта 2015 года № 209</w:t>
      </w:r>
      <w:r w:rsidR="003F7ABA">
        <w:rPr>
          <w:rFonts w:eastAsiaTheme="minorHAnsi"/>
          <w:color w:val="000000"/>
          <w:lang w:val="x-none" w:eastAsia="en-US"/>
        </w:rPr>
        <w:t xml:space="preserve"> </w:t>
      </w:r>
      <w:r w:rsidRPr="007B457C">
        <w:rPr>
          <w:sz w:val="28"/>
          <w:szCs w:val="28"/>
        </w:rPr>
        <w:t>(зарегистрирован в Реестре государственной регистрации нормативных правовых актов за № 10774).</w:t>
      </w:r>
    </w:p>
    <w:p w:rsidR="00F40223" w:rsidRPr="007B457C" w:rsidRDefault="00F40223" w:rsidP="00207D58">
      <w:pPr>
        <w:jc w:val="both"/>
      </w:pPr>
      <w:r w:rsidRPr="007B457C">
        <w:rPr>
          <w:sz w:val="28"/>
          <w:szCs w:val="28"/>
        </w:rPr>
        <w:tab/>
        <w:t xml:space="preserve">7. При нецентрализованном питьевом водоснабжении населения физические и юридические лица вправе забирать воду непосредственно из поверхностных и подземных водных объектов при наличии положительного заключения государственного органа в сфере санитарно-эпидемиологического благополучия населения </w:t>
      </w:r>
      <w:r w:rsidR="00207D58" w:rsidRPr="007B457C">
        <w:rPr>
          <w:sz w:val="28"/>
          <w:szCs w:val="28"/>
        </w:rPr>
        <w:t>в целом на эти водные объекты</w:t>
      </w:r>
      <w:r w:rsidR="000564A6" w:rsidRPr="007B457C">
        <w:rPr>
          <w:sz w:val="28"/>
          <w:szCs w:val="28"/>
        </w:rPr>
        <w:t xml:space="preserve"> с обязательной регистрацией водопользования местным исполнительным орган</w:t>
      </w:r>
      <w:r w:rsidR="00792E62">
        <w:rPr>
          <w:sz w:val="28"/>
          <w:szCs w:val="28"/>
        </w:rPr>
        <w:t>ом</w:t>
      </w:r>
      <w:r w:rsidR="000564A6" w:rsidRPr="007B457C">
        <w:rPr>
          <w:sz w:val="28"/>
          <w:szCs w:val="28"/>
        </w:rPr>
        <w:t xml:space="preserve"> област</w:t>
      </w:r>
      <w:r w:rsidR="00792E62">
        <w:rPr>
          <w:sz w:val="28"/>
          <w:szCs w:val="28"/>
        </w:rPr>
        <w:t>и</w:t>
      </w:r>
      <w:r w:rsidR="000564A6" w:rsidRPr="007B457C">
        <w:rPr>
          <w:sz w:val="28"/>
          <w:szCs w:val="28"/>
        </w:rPr>
        <w:t xml:space="preserve"> </w:t>
      </w:r>
      <w:proofErr w:type="gramStart"/>
      <w:r w:rsidR="000564A6" w:rsidRPr="007B457C">
        <w:rPr>
          <w:sz w:val="28"/>
          <w:szCs w:val="28"/>
        </w:rPr>
        <w:t>в</w:t>
      </w:r>
      <w:proofErr w:type="gramEnd"/>
      <w:r w:rsidR="000564A6" w:rsidRPr="007B457C">
        <w:rPr>
          <w:sz w:val="28"/>
          <w:szCs w:val="28"/>
        </w:rPr>
        <w:t xml:space="preserve"> </w:t>
      </w:r>
      <w:proofErr w:type="gramStart"/>
      <w:r w:rsidR="000564A6" w:rsidRPr="007B457C">
        <w:rPr>
          <w:sz w:val="28"/>
          <w:szCs w:val="28"/>
        </w:rPr>
        <w:t>порядке</w:t>
      </w:r>
      <w:proofErr w:type="gramEnd"/>
      <w:r w:rsidR="000564A6" w:rsidRPr="007B457C">
        <w:rPr>
          <w:sz w:val="28"/>
          <w:szCs w:val="28"/>
        </w:rPr>
        <w:t>, установленном уполномоченным органом.</w:t>
      </w:r>
    </w:p>
    <w:p w:rsidR="00950680" w:rsidRPr="007B457C" w:rsidRDefault="00950680" w:rsidP="00950680"/>
    <w:p w:rsidR="0099366C" w:rsidRPr="007B457C" w:rsidRDefault="0099366C" w:rsidP="00950680">
      <w:pPr>
        <w:jc w:val="right"/>
        <w:rPr>
          <w:b/>
          <w:sz w:val="28"/>
          <w:szCs w:val="28"/>
        </w:rPr>
      </w:pPr>
    </w:p>
    <w:p w:rsidR="00A068AE" w:rsidRDefault="00A068AE"/>
    <w:p w:rsidR="00A068AE" w:rsidRDefault="002E6BD7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A068AE" w:rsidRDefault="002E6BD7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A068AE" w:rsidRDefault="002E6BD7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22.12.2022</w:t>
      </w:r>
    </w:p>
    <w:p w:rsidR="00A068AE" w:rsidRDefault="002E6BD7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</w:t>
      </w:r>
      <w:proofErr w:type="gramStart"/>
      <w:r>
        <w:rPr>
          <w:sz w:val="20"/>
          <w:u w:val="single"/>
        </w:rPr>
        <w:t>к</w:t>
      </w:r>
      <w:proofErr w:type="spellEnd"/>
      <w:proofErr w:type="gramEnd"/>
    </w:p>
    <w:p w:rsidR="00A068AE" w:rsidRDefault="002E6BD7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31214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A068AE" w:rsidRDefault="00A068AE"/>
    <w:p w:rsidR="00A068AE" w:rsidRDefault="002E6BD7">
      <w:r>
        <w:rPr>
          <w:sz w:val="20"/>
          <w:u w:val="single"/>
        </w:rPr>
        <w:t>Результаты согласования</w:t>
      </w:r>
    </w:p>
    <w:p w:rsidR="00A068AE" w:rsidRDefault="002E6BD7">
      <w:r>
        <w:rPr>
          <w:sz w:val="20"/>
        </w:rPr>
        <w:t xml:space="preserve">Восточно-Казахстанский областной 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- руководитель аппарата </w:t>
      </w:r>
      <w:proofErr w:type="spellStart"/>
      <w:r>
        <w:rPr>
          <w:sz w:val="20"/>
        </w:rPr>
        <w:t>Азамат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Кайырлыевич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Шалабаев</w:t>
      </w:r>
      <w:proofErr w:type="spellEnd"/>
      <w:r>
        <w:rPr>
          <w:sz w:val="20"/>
        </w:rPr>
        <w:t>, 14.12.2022 15:41:31, положительный результат проверки ЭЦП</w:t>
      </w:r>
    </w:p>
    <w:p w:rsidR="00A068AE" w:rsidRDefault="002E6BD7">
      <w:r>
        <w:rPr>
          <w:sz w:val="20"/>
        </w:rPr>
        <w:t xml:space="preserve">Восточно-Казахстанский областной 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- Секретарь </w:t>
      </w:r>
      <w:proofErr w:type="gramStart"/>
      <w:r>
        <w:rPr>
          <w:sz w:val="20"/>
        </w:rPr>
        <w:t>Восточно-Казахстанского</w:t>
      </w:r>
      <w:proofErr w:type="gramEnd"/>
      <w:r>
        <w:rPr>
          <w:sz w:val="20"/>
        </w:rPr>
        <w:t xml:space="preserve"> областного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Денис Сергеевич </w:t>
      </w:r>
      <w:proofErr w:type="spellStart"/>
      <w:r>
        <w:rPr>
          <w:sz w:val="20"/>
        </w:rPr>
        <w:t>Рыпаков</w:t>
      </w:r>
      <w:proofErr w:type="spellEnd"/>
      <w:r>
        <w:rPr>
          <w:sz w:val="20"/>
        </w:rPr>
        <w:t>, 14.12.2022 15:42:15, положительный результат проверки ЭЦП</w:t>
      </w:r>
    </w:p>
    <w:p w:rsidR="00A068AE" w:rsidRDefault="002E6BD7">
      <w:r>
        <w:rPr>
          <w:sz w:val="20"/>
        </w:rPr>
        <w:t xml:space="preserve">Департамент санитарно-эпидемиологического контроля </w:t>
      </w:r>
      <w:proofErr w:type="spellStart"/>
      <w:proofErr w:type="gramStart"/>
      <w:r>
        <w:rPr>
          <w:sz w:val="20"/>
        </w:rPr>
        <w:t>Восточно</w:t>
      </w:r>
      <w:proofErr w:type="spellEnd"/>
      <w:r>
        <w:rPr>
          <w:sz w:val="20"/>
        </w:rPr>
        <w:t xml:space="preserve"> Казахстанской</w:t>
      </w:r>
      <w:proofErr w:type="gramEnd"/>
      <w:r>
        <w:rPr>
          <w:sz w:val="20"/>
        </w:rPr>
        <w:t xml:space="preserve"> области - Руководитель Департамента Канат </w:t>
      </w:r>
      <w:proofErr w:type="spellStart"/>
      <w:r>
        <w:rPr>
          <w:sz w:val="20"/>
        </w:rPr>
        <w:t>Абдусалимович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Турдиев</w:t>
      </w:r>
      <w:proofErr w:type="spellEnd"/>
      <w:r>
        <w:rPr>
          <w:sz w:val="20"/>
        </w:rPr>
        <w:t>, 14.12.2022 17:00:34, положительный результат проверки ЭЦП</w:t>
      </w:r>
    </w:p>
    <w:p w:rsidR="00A068AE" w:rsidRDefault="002E6BD7">
      <w:proofErr w:type="spellStart"/>
      <w:r>
        <w:rPr>
          <w:sz w:val="20"/>
        </w:rPr>
        <w:t>Ертисская</w:t>
      </w:r>
      <w:proofErr w:type="spellEnd"/>
      <w:r>
        <w:rPr>
          <w:sz w:val="20"/>
        </w:rPr>
        <w:t xml:space="preserve"> бассейновая инспекция - Заместитель руководителя </w:t>
      </w:r>
      <w:proofErr w:type="spellStart"/>
      <w:r>
        <w:rPr>
          <w:sz w:val="20"/>
        </w:rPr>
        <w:t>Мирзан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Тлеуканович</w:t>
      </w:r>
      <w:proofErr w:type="spellEnd"/>
      <w:r>
        <w:rPr>
          <w:sz w:val="20"/>
        </w:rPr>
        <w:t xml:space="preserve"> Иманжанов, 15.12.2022 10:28:15, положительный результат проверки ЭЦП</w:t>
      </w:r>
    </w:p>
    <w:sectPr w:rsidR="00A068AE" w:rsidSect="00F40223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C2C" w:rsidRDefault="005E6C2C" w:rsidP="00324457">
      <w:r>
        <w:separator/>
      </w:r>
    </w:p>
  </w:endnote>
  <w:endnote w:type="continuationSeparator" w:id="0">
    <w:p w:rsidR="005E6C2C" w:rsidRDefault="005E6C2C" w:rsidP="0032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8AE" w:rsidRDefault="00A068AE">
    <w:pPr>
      <w:jc w:val="center"/>
    </w:pPr>
  </w:p>
  <w:p w:rsidR="00A068AE" w:rsidRDefault="002E6BD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31214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A068AE" w:rsidRDefault="002E6BD7">
    <w:pPr>
      <w:jc w:val="center"/>
    </w:pPr>
    <w:r>
      <w:t>ИС «ИПГО». Копия электронного документа. Дата  23.12.2022.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8AE" w:rsidRDefault="00A068AE">
    <w:pPr>
      <w:jc w:val="center"/>
    </w:pPr>
  </w:p>
  <w:p w:rsidR="00A068AE" w:rsidRDefault="002E6BD7">
    <w:pPr>
      <w:jc w:val="center"/>
    </w:pPr>
    <w:r>
      <w:t>ИС «ИПГО». Копия электронного документа. Дата  23.12.2022.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C2C" w:rsidRDefault="005E6C2C" w:rsidP="00324457">
      <w:r>
        <w:separator/>
      </w:r>
    </w:p>
  </w:footnote>
  <w:footnote w:type="continuationSeparator" w:id="0">
    <w:p w:rsidR="005E6C2C" w:rsidRDefault="005E6C2C" w:rsidP="0032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155536"/>
      <w:docPartObj>
        <w:docPartGallery w:val="Page Numbers (Top of Page)"/>
        <w:docPartUnique/>
      </w:docPartObj>
    </w:sdtPr>
    <w:sdtEndPr/>
    <w:sdtContent>
      <w:p w:rsidR="00F40223" w:rsidRDefault="00F402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36F">
          <w:rPr>
            <w:noProof/>
          </w:rPr>
          <w:t>4</w:t>
        </w:r>
        <w:r>
          <w:fldChar w:fldCharType="end"/>
        </w:r>
      </w:p>
    </w:sdtContent>
  </w:sdt>
  <w:p w:rsidR="00324457" w:rsidRPr="00324457" w:rsidRDefault="00324457" w:rsidP="00324457">
    <w:pPr>
      <w:pStyle w:val="ab"/>
      <w:jc w:val="center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72C8"/>
    <w:multiLevelType w:val="hybridMultilevel"/>
    <w:tmpl w:val="913E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564A6"/>
    <w:rsid w:val="000C0A91"/>
    <w:rsid w:val="000D68F9"/>
    <w:rsid w:val="001416AD"/>
    <w:rsid w:val="00196968"/>
    <w:rsid w:val="001B2948"/>
    <w:rsid w:val="001F4864"/>
    <w:rsid w:val="00207D58"/>
    <w:rsid w:val="00230B97"/>
    <w:rsid w:val="002B0FB8"/>
    <w:rsid w:val="002D4B39"/>
    <w:rsid w:val="002E524A"/>
    <w:rsid w:val="002E6BD7"/>
    <w:rsid w:val="00324457"/>
    <w:rsid w:val="00347811"/>
    <w:rsid w:val="00380A66"/>
    <w:rsid w:val="00387913"/>
    <w:rsid w:val="003D4D99"/>
    <w:rsid w:val="003F7ABA"/>
    <w:rsid w:val="004B3174"/>
    <w:rsid w:val="00565FFE"/>
    <w:rsid w:val="00595FDF"/>
    <w:rsid w:val="005C2560"/>
    <w:rsid w:val="005E6C2C"/>
    <w:rsid w:val="00664407"/>
    <w:rsid w:val="00664D55"/>
    <w:rsid w:val="00792E62"/>
    <w:rsid w:val="007B457C"/>
    <w:rsid w:val="00833A4B"/>
    <w:rsid w:val="00927407"/>
    <w:rsid w:val="00950680"/>
    <w:rsid w:val="00955F27"/>
    <w:rsid w:val="0099366C"/>
    <w:rsid w:val="00A068AE"/>
    <w:rsid w:val="00AE136F"/>
    <w:rsid w:val="00B2632A"/>
    <w:rsid w:val="00B5779B"/>
    <w:rsid w:val="00B61A8D"/>
    <w:rsid w:val="00CD2D3C"/>
    <w:rsid w:val="00D347B9"/>
    <w:rsid w:val="00DD391D"/>
    <w:rsid w:val="00E4265C"/>
    <w:rsid w:val="00EA6772"/>
    <w:rsid w:val="00EE25EC"/>
    <w:rsid w:val="00F40223"/>
    <w:rsid w:val="00FA2521"/>
    <w:rsid w:val="00FB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244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24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244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244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244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24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244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244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9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uswe</cp:lastModifiedBy>
  <cp:revision>3</cp:revision>
  <cp:lastPrinted>2022-11-03T07:03:00Z</cp:lastPrinted>
  <dcterms:created xsi:type="dcterms:W3CDTF">2022-12-23T05:13:00Z</dcterms:created>
  <dcterms:modified xsi:type="dcterms:W3CDTF">2022-12-23T05:48:00Z</dcterms:modified>
</cp:coreProperties>
</file>